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景德镇学院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校长办公会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议题审批表</w:t>
      </w:r>
    </w:p>
    <w:tbl>
      <w:tblPr>
        <w:tblStyle w:val="2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650"/>
        <w:gridCol w:w="1275"/>
        <w:gridCol w:w="1350"/>
        <w:gridCol w:w="1560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16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议题名称</w:t>
            </w:r>
          </w:p>
        </w:tc>
        <w:tc>
          <w:tcPr>
            <w:tcW w:w="7488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632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提交部门</w:t>
            </w:r>
          </w:p>
        </w:tc>
        <w:tc>
          <w:tcPr>
            <w:tcW w:w="1650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提交人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28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提交时间</w:t>
            </w:r>
          </w:p>
        </w:tc>
        <w:tc>
          <w:tcPr>
            <w:tcW w:w="1653" w:type="dxa"/>
            <w:noWrap w:val="0"/>
            <w:vAlign w:val="top"/>
          </w:tcPr>
          <w:p>
            <w:pPr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spacing w:line="52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建议列席人员名单：</w:t>
            </w:r>
          </w:p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rPr>
                <w:rFonts w:hint="default" w:ascii="仿宋_GB2312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法律顾问意见（如有，请附后）：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党政办主任审核意见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7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分管校领导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审核意见：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9120" w:type="dxa"/>
            <w:gridSpan w:val="6"/>
            <w:noWrap w:val="0"/>
            <w:vAlign w:val="top"/>
          </w:tcPr>
          <w:p>
            <w:pPr>
              <w:rPr>
                <w:rFonts w:hint="eastAsia" w:ascii="仿宋_GB2312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lang w:val="en-US" w:eastAsia="zh-CN"/>
              </w:rPr>
              <w:t>校长</w:t>
            </w:r>
            <w:r>
              <w:rPr>
                <w:rFonts w:hint="eastAsia" w:ascii="仿宋_GB2312" w:eastAsia="仿宋_GB2312"/>
                <w:b/>
                <w:bCs/>
                <w:sz w:val="32"/>
                <w:szCs w:val="32"/>
              </w:rPr>
              <w:t>审定意见：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5MzA3ZDk0ZjlkYTgzZWJlYWY0NTcxN2I0NmE3ZDgifQ=="/>
  </w:docVars>
  <w:rsids>
    <w:rsidRoot w:val="00000000"/>
    <w:rsid w:val="26EB20E6"/>
    <w:rsid w:val="7873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2024-03-25T08:03:00Z</dcterms:created>
  <dc:creator>Administrator</dc:creator>
  <cp:lastModifiedBy>张天昊</cp:lastModifiedBy>
  <dcterms:modified xsi:type="dcterms:W3CDTF">2024-04-17T08:45:14Z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7DA34C590DB64F8B9292C4FF2986B3B1_12</vt:lpwstr>
  </property>
</Properties>
</file>